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344"/>
        <w:gridCol w:w="1424"/>
        <w:gridCol w:w="1979"/>
        <w:gridCol w:w="3619"/>
      </w:tblGrid>
      <w:tr w:rsidR="0008372E" w:rsidTr="009D559C">
        <w:tc>
          <w:tcPr>
            <w:tcW w:w="1344" w:type="dxa"/>
          </w:tcPr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424" w:type="dxa"/>
          </w:tcPr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79" w:type="dxa"/>
          </w:tcPr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Sub-topic / </w:t>
            </w:r>
          </w:p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3619" w:type="dxa"/>
          </w:tcPr>
          <w:p w:rsidR="0008372E" w:rsidRDefault="0008372E" w:rsidP="009D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</w:tr>
      <w:tr w:rsidR="0008372E" w:rsidTr="009D559C">
        <w:tc>
          <w:tcPr>
            <w:tcW w:w="1344" w:type="dxa"/>
          </w:tcPr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Analytical </w:t>
            </w:r>
          </w:p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1424" w:type="dxa"/>
          </w:tcPr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Colorimetry</w:t>
            </w:r>
            <w:proofErr w:type="spellEnd"/>
          </w:p>
        </w:tc>
        <w:tc>
          <w:tcPr>
            <w:tcW w:w="1979" w:type="dxa"/>
          </w:tcPr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1)Introduction and</w:t>
            </w:r>
          </w:p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Terms</w:t>
            </w:r>
          </w:p>
          <w:p w:rsidR="0008372E" w:rsidRPr="000872CF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0872CF">
              <w:rPr>
                <w:rFonts w:ascii="Times New Roman" w:hAnsi="Times New Roman" w:cs="Times New Roman"/>
                <w:sz w:val="24"/>
                <w:szCs w:val="24"/>
              </w:rPr>
              <w:t xml:space="preserve">Lambert’s and Beer’s Law </w:t>
            </w:r>
          </w:p>
          <w:p w:rsidR="0008372E" w:rsidRPr="000872CF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0872CF">
              <w:rPr>
                <w:rFonts w:ascii="Times New Roman" w:hAnsi="Times New Roman" w:cs="Times New Roman"/>
                <w:sz w:val="24"/>
                <w:szCs w:val="24"/>
              </w:rPr>
              <w:t xml:space="preserve">Deviations from Beer’s Law </w:t>
            </w:r>
          </w:p>
          <w:p w:rsidR="0008372E" w:rsidRPr="000872CF" w:rsidRDefault="0008372E" w:rsidP="009D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0872CF">
              <w:rPr>
                <w:rFonts w:ascii="Times New Roman" w:hAnsi="Times New Roman" w:cs="Times New Roman"/>
                <w:sz w:val="24"/>
                <w:szCs w:val="24"/>
              </w:rPr>
              <w:t>Instrumentation (Part-I )</w:t>
            </w:r>
          </w:p>
          <w:p w:rsidR="0008372E" w:rsidRPr="000872CF" w:rsidRDefault="0008372E" w:rsidP="009D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0872CF">
              <w:rPr>
                <w:rFonts w:ascii="Times New Roman" w:hAnsi="Times New Roman" w:cs="Times New Roman"/>
                <w:sz w:val="24"/>
                <w:szCs w:val="24"/>
              </w:rPr>
              <w:t>Instrumentation (Part-II )</w:t>
            </w:r>
          </w:p>
          <w:p w:rsidR="0008372E" w:rsidRPr="000872CF" w:rsidRDefault="0008372E" w:rsidP="009D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0872CF">
              <w:rPr>
                <w:rFonts w:ascii="Times New Roman" w:hAnsi="Times New Roman" w:cs="Times New Roman"/>
                <w:sz w:val="24"/>
                <w:szCs w:val="24"/>
              </w:rPr>
              <w:t>Instrumentation (Part-III )</w:t>
            </w:r>
          </w:p>
          <w:p w:rsidR="0008372E" w:rsidRPr="000872CF" w:rsidRDefault="0008372E" w:rsidP="009D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0872CF">
              <w:rPr>
                <w:rFonts w:ascii="Times New Roman" w:hAnsi="Times New Roman" w:cs="Times New Roman"/>
                <w:sz w:val="24"/>
                <w:szCs w:val="24"/>
              </w:rPr>
              <w:t>Instrumentation (Part IV)</w:t>
            </w:r>
          </w:p>
          <w:p w:rsidR="0008372E" w:rsidRPr="000872CF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8)</w:t>
            </w:r>
            <w:r w:rsidRPr="000872CF">
              <w:rPr>
                <w:rFonts w:ascii="Times New Roman" w:hAnsi="Times New Roman" w:cs="Times New Roman"/>
                <w:sz w:val="24"/>
                <w:szCs w:val="24"/>
              </w:rPr>
              <w:t xml:space="preserve">Applications of Photoelectric </w:t>
            </w:r>
            <w:proofErr w:type="spellStart"/>
            <w:r w:rsidRPr="000872CF">
              <w:rPr>
                <w:rFonts w:ascii="Times New Roman" w:hAnsi="Times New Roman" w:cs="Times New Roman"/>
                <w:sz w:val="24"/>
                <w:szCs w:val="24"/>
              </w:rPr>
              <w:t>Colorimetry</w:t>
            </w:r>
            <w:proofErr w:type="spellEnd"/>
          </w:p>
          <w:p w:rsidR="0008372E" w:rsidRPr="000872CF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F">
              <w:rPr>
                <w:rFonts w:ascii="Times New Roman" w:hAnsi="Times New Roman" w:cs="Times New Roman"/>
                <w:sz w:val="24"/>
                <w:szCs w:val="24"/>
              </w:rPr>
              <w:t xml:space="preserve">9)Problems of </w:t>
            </w:r>
            <w:proofErr w:type="spellStart"/>
            <w:r w:rsidRPr="000872CF">
              <w:rPr>
                <w:rFonts w:ascii="Times New Roman" w:hAnsi="Times New Roman" w:cs="Times New Roman"/>
                <w:sz w:val="24"/>
                <w:szCs w:val="24"/>
              </w:rPr>
              <w:t>Colorimetry</w:t>
            </w:r>
            <w:proofErr w:type="spellEnd"/>
          </w:p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156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https://youtu.be/Mtd5aXDbbl8</w:t>
              </w:r>
            </w:hyperlink>
          </w:p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156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https://youtu.be/sJyOK9E1CIw</w:t>
              </w:r>
            </w:hyperlink>
          </w:p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156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https://youtu.be/8ExkXF7mxzM</w:t>
              </w:r>
            </w:hyperlink>
          </w:p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156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https://youtu.be/MCEkR4cTa3s</w:t>
              </w:r>
            </w:hyperlink>
          </w:p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156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https://youtu.be/HBLODmuxBSQ</w:t>
              </w:r>
            </w:hyperlink>
          </w:p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156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https://youtu.be/U0JSMPq7Qmw</w:t>
              </w:r>
            </w:hyperlink>
          </w:p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156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https://youtu.be/VodDJwfTBlo</w:t>
              </w:r>
            </w:hyperlink>
          </w:p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156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https://youtu.be/owwqF41uLpE</w:t>
              </w:r>
            </w:hyperlink>
          </w:p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156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https://youtu.be/WsrbmqqYPkU</w:t>
              </w:r>
            </w:hyperlink>
          </w:p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2E" w:rsidRDefault="0008372E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3CC" w:rsidRDefault="007D03CC"/>
    <w:sectPr w:rsidR="007D03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8372E"/>
    <w:rsid w:val="0008372E"/>
    <w:rsid w:val="007D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72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837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BLODmuxBS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MCEkR4cTa3s" TargetMode="External"/><Relationship Id="rId12" Type="http://schemas.openxmlformats.org/officeDocument/2006/relationships/hyperlink" Target="https://youtu.be/WsrbmqqYPk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8ExkXF7mxzM" TargetMode="External"/><Relationship Id="rId11" Type="http://schemas.openxmlformats.org/officeDocument/2006/relationships/hyperlink" Target="https://youtu.be/owwqF41uLpE" TargetMode="External"/><Relationship Id="rId5" Type="http://schemas.openxmlformats.org/officeDocument/2006/relationships/hyperlink" Target="https://youtu.be/sJyOK9E1CIw" TargetMode="External"/><Relationship Id="rId10" Type="http://schemas.openxmlformats.org/officeDocument/2006/relationships/hyperlink" Target="https://youtu.be/VodDJwfTBlo" TargetMode="External"/><Relationship Id="rId4" Type="http://schemas.openxmlformats.org/officeDocument/2006/relationships/hyperlink" Target="https://youtu.be/Mtd5aXDbbl8" TargetMode="External"/><Relationship Id="rId9" Type="http://schemas.openxmlformats.org/officeDocument/2006/relationships/hyperlink" Target="https://youtu.be/U0JSMPq7Qm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2021-12-08T04:32:00Z</dcterms:created>
  <dcterms:modified xsi:type="dcterms:W3CDTF">2021-12-08T04:33:00Z</dcterms:modified>
</cp:coreProperties>
</file>